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14" w:rsidRPr="003D270B" w:rsidRDefault="00323078" w:rsidP="00A9251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Mill Farm Riding School</w:t>
      </w:r>
      <w:r w:rsidR="003D270B" w:rsidRPr="003D270B">
        <w:rPr>
          <w:rFonts w:ascii="Calibri" w:hAnsi="Calibri" w:cs="Calibri"/>
          <w:b/>
        </w:rPr>
        <w:t xml:space="preserve"> </w:t>
      </w:r>
      <w:r w:rsidR="00A92514" w:rsidRPr="003D270B">
        <w:rPr>
          <w:rFonts w:ascii="Calibri" w:hAnsi="Calibri" w:cs="Calibri"/>
          <w:b/>
        </w:rPr>
        <w:t xml:space="preserve">Staff </w:t>
      </w:r>
      <w:r w:rsidR="00A11F03" w:rsidRPr="003D270B">
        <w:rPr>
          <w:rFonts w:ascii="Calibri" w:hAnsi="Calibri" w:cs="Calibri"/>
          <w:b/>
        </w:rPr>
        <w:t>T</w:t>
      </w:r>
      <w:r>
        <w:rPr>
          <w:rFonts w:ascii="Calibri" w:hAnsi="Calibri" w:cs="Calibri"/>
          <w:b/>
        </w:rPr>
        <w:t>raining Policy</w:t>
      </w:r>
    </w:p>
    <w:p w:rsidR="00A92514" w:rsidRDefault="00A92514" w:rsidP="00A92514">
      <w:pPr>
        <w:rPr>
          <w:rFonts w:ascii="Calibri" w:hAnsi="Calibri" w:cs="Calibri"/>
          <w:sz w:val="22"/>
          <w:szCs w:val="22"/>
        </w:rPr>
      </w:pPr>
    </w:p>
    <w:p w:rsidR="00A11F03" w:rsidRPr="00A11F03" w:rsidRDefault="00A11F03" w:rsidP="00A92514">
      <w:pPr>
        <w:rPr>
          <w:rFonts w:ascii="Calibri" w:hAnsi="Calibri" w:cs="Calibri"/>
          <w:b/>
          <w:sz w:val="22"/>
          <w:szCs w:val="22"/>
        </w:rPr>
      </w:pPr>
      <w:r w:rsidRPr="00A11F03">
        <w:rPr>
          <w:rFonts w:ascii="Calibri" w:hAnsi="Calibri" w:cs="Calibri"/>
          <w:b/>
          <w:sz w:val="22"/>
          <w:szCs w:val="22"/>
        </w:rPr>
        <w:t>Staff Training Declaration</w:t>
      </w:r>
    </w:p>
    <w:p w:rsidR="00A92514" w:rsidRPr="003B2741" w:rsidRDefault="00323078" w:rsidP="00A925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Mill Farm Riding School</w:t>
      </w:r>
      <w:r w:rsidR="00A11F03">
        <w:rPr>
          <w:rFonts w:ascii="Calibri" w:hAnsi="Calibri" w:cs="Calibri"/>
          <w:sz w:val="22"/>
          <w:szCs w:val="22"/>
        </w:rPr>
        <w:t xml:space="preserve"> recognises that it is their responsibility to</w:t>
      </w:r>
      <w:r w:rsidR="00A92514" w:rsidRPr="003B2741">
        <w:rPr>
          <w:rFonts w:ascii="Calibri" w:hAnsi="Calibri" w:cs="Calibri"/>
          <w:sz w:val="22"/>
          <w:szCs w:val="22"/>
        </w:rPr>
        <w:t xml:space="preserve"> provide</w:t>
      </w:r>
      <w:r w:rsidR="00A11F03">
        <w:rPr>
          <w:rFonts w:ascii="Calibri" w:hAnsi="Calibri" w:cs="Calibri"/>
          <w:sz w:val="22"/>
          <w:szCs w:val="22"/>
        </w:rPr>
        <w:t xml:space="preserve"> training and induction</w:t>
      </w:r>
      <w:r w:rsidR="00A92514" w:rsidRPr="003B2741">
        <w:rPr>
          <w:rFonts w:ascii="Calibri" w:hAnsi="Calibri" w:cs="Calibri"/>
          <w:sz w:val="22"/>
          <w:szCs w:val="22"/>
        </w:rPr>
        <w:t xml:space="preserve"> at the sta</w:t>
      </w:r>
      <w:r w:rsidR="003B2741">
        <w:rPr>
          <w:rFonts w:ascii="Calibri" w:hAnsi="Calibri" w:cs="Calibri"/>
          <w:sz w:val="22"/>
          <w:szCs w:val="22"/>
        </w:rPr>
        <w:t>rt of employment, and continuously during employment</w:t>
      </w:r>
      <w:r w:rsidR="00A11F03">
        <w:rPr>
          <w:rFonts w:ascii="Calibri" w:hAnsi="Calibri" w:cs="Calibri"/>
          <w:sz w:val="22"/>
          <w:szCs w:val="22"/>
        </w:rPr>
        <w:t>. A</w:t>
      </w:r>
      <w:r w:rsidR="003B2741">
        <w:rPr>
          <w:rFonts w:ascii="Calibri" w:hAnsi="Calibri" w:cs="Calibri"/>
          <w:sz w:val="22"/>
          <w:szCs w:val="22"/>
        </w:rPr>
        <w:t xml:space="preserve">nnual appraisals </w:t>
      </w:r>
      <w:r w:rsidR="00A11F03">
        <w:rPr>
          <w:rFonts w:ascii="Calibri" w:hAnsi="Calibri" w:cs="Calibri"/>
          <w:sz w:val="22"/>
          <w:szCs w:val="22"/>
        </w:rPr>
        <w:t xml:space="preserve">and induction assessments will be used </w:t>
      </w:r>
      <w:r w:rsidR="003B2741">
        <w:rPr>
          <w:rFonts w:ascii="Calibri" w:hAnsi="Calibri" w:cs="Calibri"/>
          <w:sz w:val="22"/>
          <w:szCs w:val="22"/>
        </w:rPr>
        <w:t xml:space="preserve">as way of assessing any knowledge gaps </w:t>
      </w:r>
      <w:r w:rsidR="00A92514" w:rsidRPr="003B2741">
        <w:rPr>
          <w:rFonts w:ascii="Calibri" w:hAnsi="Calibri" w:cs="Calibri"/>
          <w:sz w:val="22"/>
          <w:szCs w:val="22"/>
        </w:rPr>
        <w:t>to ensure that all staff, full-time, part-time and voluntary are aware of their duties to ensure the following:</w:t>
      </w:r>
    </w:p>
    <w:p w:rsidR="00A92514" w:rsidRPr="003B2741" w:rsidRDefault="00A92514" w:rsidP="00A92514">
      <w:pPr>
        <w:rPr>
          <w:rFonts w:ascii="Calibri" w:hAnsi="Calibri" w:cs="Calibri"/>
          <w:sz w:val="22"/>
          <w:szCs w:val="22"/>
        </w:rPr>
      </w:pPr>
    </w:p>
    <w:p w:rsidR="00A92514" w:rsidRPr="003B2741" w:rsidRDefault="00A92514" w:rsidP="00A92514">
      <w:pPr>
        <w:rPr>
          <w:rFonts w:ascii="Calibri" w:hAnsi="Calibri" w:cs="Calibri"/>
          <w:sz w:val="22"/>
          <w:szCs w:val="22"/>
        </w:rPr>
      </w:pPr>
      <w:r w:rsidRPr="003B2741">
        <w:rPr>
          <w:rFonts w:ascii="Calibri" w:hAnsi="Calibri" w:cs="Calibri"/>
          <w:sz w:val="22"/>
          <w:szCs w:val="22"/>
        </w:rPr>
        <w:t xml:space="preserve">o Animal welfare, including recognising poor welfare, </w:t>
      </w:r>
    </w:p>
    <w:p w:rsidR="00A92514" w:rsidRPr="003B2741" w:rsidRDefault="00A92514" w:rsidP="00A92514">
      <w:pPr>
        <w:rPr>
          <w:rFonts w:ascii="Calibri" w:hAnsi="Calibri" w:cs="Calibri"/>
          <w:sz w:val="22"/>
          <w:szCs w:val="22"/>
        </w:rPr>
      </w:pPr>
      <w:r w:rsidRPr="003B2741">
        <w:rPr>
          <w:rFonts w:ascii="Calibri" w:hAnsi="Calibri" w:cs="Calibri"/>
          <w:sz w:val="22"/>
          <w:szCs w:val="22"/>
        </w:rPr>
        <w:t xml:space="preserve">o Animal handling, </w:t>
      </w:r>
    </w:p>
    <w:p w:rsidR="00A92514" w:rsidRPr="003B2741" w:rsidRDefault="00A92514" w:rsidP="00A92514">
      <w:pPr>
        <w:rPr>
          <w:rFonts w:ascii="Calibri" w:hAnsi="Calibri" w:cs="Calibri"/>
          <w:sz w:val="22"/>
          <w:szCs w:val="22"/>
        </w:rPr>
      </w:pPr>
      <w:r w:rsidRPr="003B2741">
        <w:rPr>
          <w:rFonts w:ascii="Calibri" w:hAnsi="Calibri" w:cs="Calibri"/>
          <w:sz w:val="22"/>
          <w:szCs w:val="22"/>
        </w:rPr>
        <w:t xml:space="preserve">o Cleanliness and hygiene, </w:t>
      </w:r>
    </w:p>
    <w:p w:rsidR="00A92514" w:rsidRPr="003B2741" w:rsidRDefault="00A92514" w:rsidP="00A92514">
      <w:pPr>
        <w:rPr>
          <w:rFonts w:ascii="Calibri" w:hAnsi="Calibri" w:cs="Calibri"/>
          <w:sz w:val="22"/>
          <w:szCs w:val="22"/>
        </w:rPr>
      </w:pPr>
      <w:r w:rsidRPr="003B2741">
        <w:rPr>
          <w:rFonts w:ascii="Calibri" w:hAnsi="Calibri" w:cs="Calibri"/>
          <w:sz w:val="22"/>
          <w:szCs w:val="22"/>
        </w:rPr>
        <w:t xml:space="preserve">o Feeding and food preparation, </w:t>
      </w:r>
    </w:p>
    <w:p w:rsidR="00A92514" w:rsidRPr="003B2741" w:rsidRDefault="00A92514" w:rsidP="00A92514">
      <w:pPr>
        <w:rPr>
          <w:rFonts w:ascii="Calibri" w:hAnsi="Calibri" w:cs="Calibri"/>
          <w:sz w:val="22"/>
          <w:szCs w:val="22"/>
        </w:rPr>
      </w:pPr>
      <w:r w:rsidRPr="003B2741">
        <w:rPr>
          <w:rFonts w:ascii="Calibri" w:hAnsi="Calibri" w:cs="Calibri"/>
          <w:sz w:val="22"/>
          <w:szCs w:val="22"/>
        </w:rPr>
        <w:t xml:space="preserve">o Disease prevention and control, </w:t>
      </w:r>
    </w:p>
    <w:p w:rsidR="00A92514" w:rsidRPr="003B2741" w:rsidRDefault="00A92514" w:rsidP="00A92514">
      <w:pPr>
        <w:rPr>
          <w:rFonts w:ascii="Calibri" w:hAnsi="Calibri" w:cs="Calibri"/>
          <w:sz w:val="22"/>
          <w:szCs w:val="22"/>
        </w:rPr>
      </w:pPr>
      <w:r w:rsidRPr="003B2741">
        <w:rPr>
          <w:rFonts w:ascii="Calibri" w:hAnsi="Calibri" w:cs="Calibri"/>
          <w:sz w:val="22"/>
          <w:szCs w:val="22"/>
        </w:rPr>
        <w:t>o Recognition and first aid treatment of sick or injured animals</w:t>
      </w:r>
    </w:p>
    <w:p w:rsidR="00A92514" w:rsidRDefault="00A92514" w:rsidP="00A92514">
      <w:pPr>
        <w:rPr>
          <w:rFonts w:ascii="Calibri" w:hAnsi="Calibri" w:cs="Calibri"/>
          <w:sz w:val="22"/>
          <w:szCs w:val="22"/>
        </w:rPr>
      </w:pPr>
    </w:p>
    <w:p w:rsidR="003B2741" w:rsidRPr="003D270B" w:rsidRDefault="003B2741" w:rsidP="00A92514">
      <w:pPr>
        <w:rPr>
          <w:rFonts w:ascii="Calibri" w:hAnsi="Calibri" w:cs="Calibri"/>
          <w:b/>
          <w:sz w:val="22"/>
          <w:szCs w:val="22"/>
        </w:rPr>
      </w:pPr>
      <w:r w:rsidRPr="00A11F03">
        <w:rPr>
          <w:rFonts w:ascii="Calibri" w:hAnsi="Calibri" w:cs="Calibri"/>
          <w:b/>
          <w:sz w:val="22"/>
          <w:szCs w:val="22"/>
        </w:rPr>
        <w:t>New Staff and Major Changes to Yard Practices’</w:t>
      </w:r>
      <w:r w:rsidR="00A11F03" w:rsidRPr="00A11F03">
        <w:rPr>
          <w:rFonts w:ascii="Calibri" w:hAnsi="Calibri" w:cs="Calibri"/>
          <w:b/>
          <w:sz w:val="22"/>
          <w:szCs w:val="22"/>
        </w:rPr>
        <w:t xml:space="preserve"> Induction Training</w:t>
      </w:r>
    </w:p>
    <w:p w:rsidR="003B2741" w:rsidRPr="00323078" w:rsidRDefault="003B2741" w:rsidP="00A92514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 commencement of employment (part-time, full-time, </w:t>
      </w:r>
      <w:r w:rsidR="00A11F03">
        <w:rPr>
          <w:rFonts w:ascii="Calibri" w:hAnsi="Calibri" w:cs="Calibri"/>
          <w:sz w:val="22"/>
          <w:szCs w:val="22"/>
        </w:rPr>
        <w:t>seasonal</w:t>
      </w:r>
      <w:r>
        <w:rPr>
          <w:rFonts w:ascii="Calibri" w:hAnsi="Calibri" w:cs="Calibri"/>
          <w:sz w:val="22"/>
          <w:szCs w:val="22"/>
        </w:rPr>
        <w:t>, paid or unpaid or voluntary) all staff will receive an induction to make sure that they are able to full-fill the above requirements</w:t>
      </w:r>
      <w:r w:rsidR="00F1694E">
        <w:rPr>
          <w:rFonts w:ascii="Calibri" w:hAnsi="Calibri" w:cs="Calibri"/>
          <w:sz w:val="22"/>
          <w:szCs w:val="22"/>
        </w:rPr>
        <w:t xml:space="preserve">. This will be reviewed and any major changes to the way the yard is run will also carry further inductions </w:t>
      </w:r>
      <w:r w:rsidR="00323078">
        <w:rPr>
          <w:rFonts w:ascii="Calibri" w:hAnsi="Calibri" w:cs="Calibri"/>
          <w:sz w:val="22"/>
          <w:szCs w:val="22"/>
        </w:rPr>
        <w:t xml:space="preserve">** FOR REVIEW </w:t>
      </w:r>
      <w:r w:rsidR="00F1694E" w:rsidRPr="00323078">
        <w:rPr>
          <w:rFonts w:ascii="Calibri" w:hAnsi="Calibri" w:cs="Calibri"/>
          <w:b/>
          <w:i/>
          <w:sz w:val="22"/>
          <w:szCs w:val="22"/>
        </w:rPr>
        <w:t>(the should include the provision of new client services for example if you operate as a riding school but then start offering livery services then this constitutes a major change)</w:t>
      </w:r>
    </w:p>
    <w:p w:rsidR="003B2741" w:rsidRDefault="003B2741" w:rsidP="00A92514">
      <w:pPr>
        <w:rPr>
          <w:rFonts w:ascii="Calibri" w:hAnsi="Calibri" w:cs="Calibri"/>
          <w:sz w:val="22"/>
          <w:szCs w:val="22"/>
        </w:rPr>
      </w:pPr>
    </w:p>
    <w:p w:rsidR="00A92514" w:rsidRDefault="00A92514" w:rsidP="00A92514">
      <w:pPr>
        <w:rPr>
          <w:rFonts w:ascii="Calibri" w:hAnsi="Calibri" w:cs="Calibri"/>
          <w:sz w:val="22"/>
          <w:szCs w:val="22"/>
        </w:rPr>
      </w:pPr>
      <w:r w:rsidRPr="003B2741">
        <w:rPr>
          <w:rFonts w:ascii="Calibri" w:hAnsi="Calibri" w:cs="Calibri"/>
          <w:sz w:val="22"/>
          <w:szCs w:val="22"/>
        </w:rPr>
        <w:t xml:space="preserve">This </w:t>
      </w:r>
      <w:r w:rsidR="003B2741">
        <w:rPr>
          <w:rFonts w:ascii="Calibri" w:hAnsi="Calibri" w:cs="Calibri"/>
          <w:sz w:val="22"/>
          <w:szCs w:val="22"/>
        </w:rPr>
        <w:t xml:space="preserve">induction </w:t>
      </w:r>
      <w:r w:rsidRPr="003B2741">
        <w:rPr>
          <w:rFonts w:ascii="Calibri" w:hAnsi="Calibri" w:cs="Calibri"/>
          <w:sz w:val="22"/>
          <w:szCs w:val="22"/>
        </w:rPr>
        <w:t xml:space="preserve">training will </w:t>
      </w:r>
      <w:r w:rsidR="003B2741">
        <w:rPr>
          <w:rFonts w:ascii="Calibri" w:hAnsi="Calibri" w:cs="Calibri"/>
          <w:sz w:val="22"/>
          <w:szCs w:val="22"/>
        </w:rPr>
        <w:t>cover the following:</w:t>
      </w:r>
    </w:p>
    <w:p w:rsidR="003B2741" w:rsidRDefault="003B2741" w:rsidP="00A92514">
      <w:pPr>
        <w:rPr>
          <w:rFonts w:ascii="Calibri" w:hAnsi="Calibri" w:cs="Calibri"/>
          <w:sz w:val="22"/>
          <w:szCs w:val="22"/>
        </w:rPr>
      </w:pPr>
    </w:p>
    <w:p w:rsidR="00A11F03" w:rsidRDefault="00F1694E" w:rsidP="00A925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Orientation - </w:t>
      </w:r>
      <w:r w:rsidR="00A11F03">
        <w:rPr>
          <w:rFonts w:ascii="Calibri" w:hAnsi="Calibri" w:cs="Calibri"/>
          <w:sz w:val="22"/>
          <w:szCs w:val="22"/>
        </w:rPr>
        <w:t>Identification of staff areas including rest rooms and bathrooms, any lockers, parking etc</w:t>
      </w:r>
    </w:p>
    <w:p w:rsidR="003B2741" w:rsidRPr="003D270B" w:rsidRDefault="003B2741" w:rsidP="003D270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D270B">
        <w:rPr>
          <w:rFonts w:ascii="Calibri" w:hAnsi="Calibri" w:cs="Calibri"/>
          <w:sz w:val="22"/>
          <w:szCs w:val="22"/>
        </w:rPr>
        <w:t>Emergency procedures for people and horses</w:t>
      </w:r>
    </w:p>
    <w:p w:rsidR="003B2741" w:rsidRPr="003D270B" w:rsidRDefault="003B2741" w:rsidP="003D270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D270B">
        <w:rPr>
          <w:rFonts w:ascii="Calibri" w:hAnsi="Calibri" w:cs="Calibri"/>
          <w:sz w:val="22"/>
          <w:szCs w:val="22"/>
        </w:rPr>
        <w:t>First Aid procedures</w:t>
      </w:r>
    </w:p>
    <w:p w:rsidR="003B2741" w:rsidRPr="003D270B" w:rsidRDefault="003B2741" w:rsidP="003D270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D270B">
        <w:rPr>
          <w:rFonts w:ascii="Calibri" w:hAnsi="Calibri" w:cs="Calibri"/>
          <w:sz w:val="22"/>
          <w:szCs w:val="22"/>
        </w:rPr>
        <w:t>Fire Action procedures</w:t>
      </w:r>
    </w:p>
    <w:p w:rsidR="003B2741" w:rsidRPr="003D270B" w:rsidRDefault="003B2741" w:rsidP="003D270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D270B">
        <w:rPr>
          <w:rFonts w:ascii="Calibri" w:hAnsi="Calibri" w:cs="Calibri"/>
          <w:sz w:val="22"/>
          <w:szCs w:val="22"/>
        </w:rPr>
        <w:t>Daily Operations</w:t>
      </w:r>
    </w:p>
    <w:p w:rsidR="003B2741" w:rsidRPr="003D270B" w:rsidRDefault="00A11F03" w:rsidP="003D270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D270B">
        <w:rPr>
          <w:rFonts w:ascii="Calibri" w:hAnsi="Calibri" w:cs="Calibri"/>
          <w:sz w:val="22"/>
          <w:szCs w:val="22"/>
        </w:rPr>
        <w:t>Yard Rules and Regulations</w:t>
      </w:r>
    </w:p>
    <w:p w:rsidR="00A11F03" w:rsidRPr="003D270B" w:rsidRDefault="00A11F03" w:rsidP="003D270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D270B">
        <w:rPr>
          <w:rFonts w:ascii="Calibri" w:hAnsi="Calibri" w:cs="Calibri"/>
          <w:sz w:val="22"/>
          <w:szCs w:val="22"/>
        </w:rPr>
        <w:t>Biosecurity Procedures and Protocols</w:t>
      </w:r>
    </w:p>
    <w:p w:rsidR="00A11F03" w:rsidRPr="003D270B" w:rsidRDefault="00F1694E" w:rsidP="003D270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D270B">
        <w:rPr>
          <w:rFonts w:ascii="Calibri" w:hAnsi="Calibri" w:cs="Calibri"/>
          <w:sz w:val="22"/>
          <w:szCs w:val="22"/>
        </w:rPr>
        <w:t>Risk Assessments for General duties, fire and horses</w:t>
      </w:r>
    </w:p>
    <w:p w:rsidR="00F1694E" w:rsidRDefault="00F1694E" w:rsidP="003D270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D270B">
        <w:rPr>
          <w:rFonts w:ascii="Calibri" w:hAnsi="Calibri" w:cs="Calibri"/>
          <w:sz w:val="22"/>
          <w:szCs w:val="22"/>
        </w:rPr>
        <w:t>Equine Care Plans</w:t>
      </w:r>
    </w:p>
    <w:p w:rsidR="00741583" w:rsidRPr="003D270B" w:rsidRDefault="00741583" w:rsidP="003D270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HR Process’, handbooks, time sheets etc</w:t>
      </w:r>
      <w:bookmarkStart w:id="0" w:name="_GoBack"/>
      <w:bookmarkEnd w:id="0"/>
    </w:p>
    <w:p w:rsidR="00F1694E" w:rsidRPr="003B2741" w:rsidRDefault="00F1694E" w:rsidP="00A92514">
      <w:pPr>
        <w:rPr>
          <w:rFonts w:ascii="Calibri" w:hAnsi="Calibri" w:cs="Calibri"/>
          <w:sz w:val="22"/>
          <w:szCs w:val="22"/>
        </w:rPr>
      </w:pPr>
    </w:p>
    <w:p w:rsidR="00A92514" w:rsidRPr="003D270B" w:rsidRDefault="00F1694E" w:rsidP="00A92514">
      <w:pPr>
        <w:rPr>
          <w:rFonts w:ascii="Calibri" w:hAnsi="Calibri" w:cs="Calibri"/>
          <w:b/>
          <w:sz w:val="22"/>
          <w:szCs w:val="22"/>
        </w:rPr>
      </w:pPr>
      <w:r w:rsidRPr="003D270B">
        <w:rPr>
          <w:rFonts w:ascii="Calibri" w:hAnsi="Calibri" w:cs="Calibri"/>
          <w:b/>
          <w:sz w:val="22"/>
          <w:szCs w:val="22"/>
        </w:rPr>
        <w:t>Contin</w:t>
      </w:r>
      <w:r w:rsidR="00323078">
        <w:rPr>
          <w:rFonts w:ascii="Calibri" w:hAnsi="Calibri" w:cs="Calibri"/>
          <w:b/>
          <w:sz w:val="22"/>
          <w:szCs w:val="22"/>
        </w:rPr>
        <w:t>uing Staff Training</w:t>
      </w:r>
    </w:p>
    <w:p w:rsidR="00A92514" w:rsidRPr="003D270B" w:rsidRDefault="003D270B" w:rsidP="003D270B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A92514" w:rsidRPr="003D270B">
        <w:rPr>
          <w:rFonts w:ascii="Calibri" w:hAnsi="Calibri" w:cs="Calibri"/>
          <w:sz w:val="22"/>
          <w:szCs w:val="22"/>
        </w:rPr>
        <w:t>nnual appraisal which will be conducted each year</w:t>
      </w:r>
      <w:r w:rsidR="00F1694E" w:rsidRPr="003D270B">
        <w:rPr>
          <w:rFonts w:ascii="Calibri" w:hAnsi="Calibri" w:cs="Calibri"/>
          <w:sz w:val="22"/>
          <w:szCs w:val="22"/>
        </w:rPr>
        <w:t xml:space="preserve"> and include employee self-</w:t>
      </w:r>
      <w:r w:rsidRPr="003D270B">
        <w:rPr>
          <w:rFonts w:ascii="Calibri" w:hAnsi="Calibri" w:cs="Calibri"/>
          <w:sz w:val="22"/>
          <w:szCs w:val="22"/>
        </w:rPr>
        <w:t>assessment</w:t>
      </w:r>
    </w:p>
    <w:p w:rsidR="00A92514" w:rsidRPr="003D270B" w:rsidRDefault="003D270B" w:rsidP="003D270B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A92514" w:rsidRPr="003D270B">
        <w:rPr>
          <w:rFonts w:ascii="Calibri" w:hAnsi="Calibri" w:cs="Calibri"/>
          <w:sz w:val="22"/>
          <w:szCs w:val="22"/>
        </w:rPr>
        <w:t>lanned continued professional development, which is open to suggestion by staff for better engagement</w:t>
      </w:r>
    </w:p>
    <w:p w:rsidR="00A92514" w:rsidRPr="003D270B" w:rsidRDefault="003D270B" w:rsidP="003D270B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A92514" w:rsidRPr="003D270B">
        <w:rPr>
          <w:rFonts w:ascii="Calibri" w:hAnsi="Calibri" w:cs="Calibri"/>
          <w:sz w:val="22"/>
          <w:szCs w:val="22"/>
        </w:rPr>
        <w:t>ecognition of knowledge gaps, any staff that wish to share and conduct in house training with skills they have that other don’t – for example clipping skills and experience to managing wounds or repairing tack.</w:t>
      </w:r>
    </w:p>
    <w:p w:rsidR="00A92514" w:rsidRPr="00323078" w:rsidRDefault="00323078" w:rsidP="003D270B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** You can sign your staff up to this for £27 a year and there is online courses that you can use as part of their CPD FOR REVIEW </w:t>
      </w:r>
      <w:r w:rsidR="00A92514" w:rsidRPr="00323078">
        <w:rPr>
          <w:rFonts w:ascii="Calibri" w:hAnsi="Calibri" w:cs="Calibri"/>
          <w:b/>
          <w:sz w:val="22"/>
          <w:szCs w:val="22"/>
        </w:rPr>
        <w:t xml:space="preserve">Use of online courses and literature will be required by staff – to complete at least one online course provided by The British Grooms Association </w:t>
      </w:r>
      <w:hyperlink r:id="rId5" w:history="1">
        <w:r w:rsidR="00A92514" w:rsidRPr="00323078">
          <w:rPr>
            <w:rStyle w:val="Hyperlink"/>
            <w:rFonts w:ascii="Calibri" w:hAnsi="Calibri" w:cs="Calibri"/>
            <w:b/>
            <w:color w:val="auto"/>
            <w:sz w:val="22"/>
            <w:szCs w:val="22"/>
          </w:rPr>
          <w:t>https://britishgrooms.org.uk/training/groom-clean</w:t>
        </w:r>
      </w:hyperlink>
    </w:p>
    <w:p w:rsidR="00A92514" w:rsidRPr="003D270B" w:rsidRDefault="00F1694E" w:rsidP="003D270B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D270B">
        <w:rPr>
          <w:rFonts w:ascii="Calibri" w:hAnsi="Calibri" w:cs="Calibri"/>
          <w:sz w:val="22"/>
          <w:szCs w:val="22"/>
        </w:rPr>
        <w:t>E</w:t>
      </w:r>
      <w:r w:rsidR="00A92514" w:rsidRPr="003D270B">
        <w:rPr>
          <w:rFonts w:ascii="Calibri" w:hAnsi="Calibri" w:cs="Calibri"/>
          <w:sz w:val="22"/>
          <w:szCs w:val="22"/>
        </w:rPr>
        <w:t>vidence of staff attendance or completion of the training must be provided</w:t>
      </w:r>
      <w:r w:rsidRPr="003D270B">
        <w:rPr>
          <w:rFonts w:ascii="Calibri" w:hAnsi="Calibri" w:cs="Calibri"/>
          <w:sz w:val="22"/>
          <w:szCs w:val="22"/>
        </w:rPr>
        <w:t xml:space="preserve"> and recorded in the </w:t>
      </w:r>
      <w:r w:rsidR="00323078">
        <w:rPr>
          <w:rFonts w:ascii="Calibri" w:hAnsi="Calibri" w:cs="Calibri"/>
          <w:sz w:val="22"/>
          <w:szCs w:val="22"/>
        </w:rPr>
        <w:t>Mill Farm Riding School</w:t>
      </w:r>
      <w:r w:rsidRPr="003D270B">
        <w:rPr>
          <w:rFonts w:ascii="Calibri" w:hAnsi="Calibri" w:cs="Calibri"/>
          <w:sz w:val="22"/>
          <w:szCs w:val="22"/>
        </w:rPr>
        <w:t xml:space="preserve"> Staff Training Schedule and Staff Training Record</w:t>
      </w:r>
    </w:p>
    <w:p w:rsidR="00A92514" w:rsidRPr="003B2741" w:rsidRDefault="00A92514" w:rsidP="00A92514">
      <w:pPr>
        <w:rPr>
          <w:rFonts w:ascii="Calibri" w:hAnsi="Calibri" w:cs="Calibri"/>
          <w:sz w:val="22"/>
          <w:szCs w:val="22"/>
        </w:rPr>
      </w:pPr>
    </w:p>
    <w:p w:rsidR="00D206A4" w:rsidRPr="003B2741" w:rsidRDefault="00D206A4">
      <w:pPr>
        <w:rPr>
          <w:rFonts w:ascii="Calibri" w:hAnsi="Calibri" w:cs="Calibri"/>
          <w:sz w:val="22"/>
          <w:szCs w:val="22"/>
        </w:rPr>
      </w:pPr>
    </w:p>
    <w:sectPr w:rsidR="00D206A4" w:rsidRPr="003B2741" w:rsidSect="002A7FC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F0" w:rsidRDefault="0032307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3A" w:rsidRDefault="00323078" w:rsidP="009F693A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449"/>
    <w:multiLevelType w:val="hybridMultilevel"/>
    <w:tmpl w:val="E878CD72"/>
    <w:lvl w:ilvl="0" w:tplc="666CCA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41B5F"/>
    <w:multiLevelType w:val="hybridMultilevel"/>
    <w:tmpl w:val="67DA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56F56"/>
    <w:multiLevelType w:val="hybridMultilevel"/>
    <w:tmpl w:val="245C49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92514"/>
    <w:rsid w:val="001167C9"/>
    <w:rsid w:val="00136241"/>
    <w:rsid w:val="00285BA4"/>
    <w:rsid w:val="002A7FC9"/>
    <w:rsid w:val="00323078"/>
    <w:rsid w:val="003B2741"/>
    <w:rsid w:val="003D270B"/>
    <w:rsid w:val="005632BE"/>
    <w:rsid w:val="00722306"/>
    <w:rsid w:val="00741583"/>
    <w:rsid w:val="008123BE"/>
    <w:rsid w:val="00A11F03"/>
    <w:rsid w:val="00A92514"/>
    <w:rsid w:val="00AF04D0"/>
    <w:rsid w:val="00B51E80"/>
    <w:rsid w:val="00D206A4"/>
    <w:rsid w:val="00EE2289"/>
    <w:rsid w:val="00F1694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51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2514"/>
  </w:style>
  <w:style w:type="paragraph" w:styleId="Footer">
    <w:name w:val="footer"/>
    <w:basedOn w:val="Normal"/>
    <w:link w:val="FooterChar"/>
    <w:uiPriority w:val="99"/>
    <w:unhideWhenUsed/>
    <w:rsid w:val="00A9251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2514"/>
  </w:style>
  <w:style w:type="paragraph" w:styleId="NoSpacing">
    <w:name w:val="No Spacing"/>
    <w:uiPriority w:val="1"/>
    <w:qFormat/>
    <w:rsid w:val="00A92514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A925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14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D2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ritishgrooms.org.uk/training/groom-clean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wilson</dc:creator>
  <cp:keywords/>
  <dc:description/>
  <cp:lastModifiedBy>Antony Challis</cp:lastModifiedBy>
  <cp:revision>2</cp:revision>
  <dcterms:created xsi:type="dcterms:W3CDTF">2019-12-07T16:20:00Z</dcterms:created>
  <dcterms:modified xsi:type="dcterms:W3CDTF">2019-12-07T16:20:00Z</dcterms:modified>
</cp:coreProperties>
</file>